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30EF" w14:textId="2AAA9D4B" w:rsidR="005D57B3" w:rsidRDefault="00147CEA" w:rsidP="007F7017">
      <w:pPr>
        <w:pStyle w:val="Heading1"/>
      </w:pPr>
      <w:r>
        <w:t xml:space="preserve">Roadmap </w:t>
      </w:r>
      <w:r w:rsidR="0084465D">
        <w:t>Concepts</w:t>
      </w:r>
    </w:p>
    <w:p w14:paraId="0A524103" w14:textId="3ABE4208" w:rsidR="006D0965" w:rsidRDefault="00D715D0" w:rsidP="006D0965">
      <w:pPr>
        <w:pStyle w:val="ListParagraph"/>
        <w:numPr>
          <w:ilvl w:val="0"/>
          <w:numId w:val="1"/>
        </w:numPr>
      </w:pPr>
      <w:r>
        <w:t>Connect Hub – A centralized datab</w:t>
      </w:r>
      <w:r w:rsidR="005B4B8A">
        <w:t>a</w:t>
      </w:r>
      <w:r>
        <w:t xml:space="preserve">se </w:t>
      </w:r>
      <w:r w:rsidR="00D25D0B">
        <w:t>used to store</w:t>
      </w:r>
      <w:r w:rsidR="00DB5A3E">
        <w:t xml:space="preserve"> global settings and installations for the notifications platform</w:t>
      </w:r>
      <w:r w:rsidR="002B5534">
        <w:t>.</w:t>
      </w:r>
    </w:p>
    <w:p w14:paraId="77F5265F" w14:textId="76340F41" w:rsidR="00735983" w:rsidRDefault="00BA67F3" w:rsidP="006D0965">
      <w:pPr>
        <w:pStyle w:val="ListParagraph"/>
        <w:numPr>
          <w:ilvl w:val="0"/>
          <w:numId w:val="1"/>
        </w:numPr>
      </w:pPr>
      <w:r>
        <w:t xml:space="preserve">Sender Objects </w:t>
      </w:r>
      <w:r w:rsidR="00BB4840">
        <w:t>–</w:t>
      </w:r>
      <w:r>
        <w:t xml:space="preserve"> </w:t>
      </w:r>
      <w:r w:rsidR="00BB4840">
        <w:t>An o</w:t>
      </w:r>
      <w:r w:rsidR="00E337A7">
        <w:t xml:space="preserve">bject used to communicate with an application end user. </w:t>
      </w:r>
      <w:r w:rsidR="00F9469E">
        <w:t xml:space="preserve">As of today, the </w:t>
      </w:r>
      <w:r w:rsidR="00DB5A3E">
        <w:t>things</w:t>
      </w:r>
      <w:r w:rsidR="00F9469E">
        <w:t xml:space="preserve"> could be SMS number</w:t>
      </w:r>
      <w:r w:rsidR="00DB5A3E">
        <w:t>s</w:t>
      </w:r>
      <w:r w:rsidR="00F9469E">
        <w:t>,</w:t>
      </w:r>
      <w:r w:rsidR="00DB5A3E">
        <w:t xml:space="preserve"> </w:t>
      </w:r>
      <w:r w:rsidR="00F9469E">
        <w:t>voice number</w:t>
      </w:r>
      <w:r w:rsidR="00DB5A3E">
        <w:t>s</w:t>
      </w:r>
      <w:r w:rsidR="00F9469E">
        <w:t xml:space="preserve">, </w:t>
      </w:r>
      <w:r w:rsidR="00DB5A3E">
        <w:t>or</w:t>
      </w:r>
      <w:r w:rsidR="00F9469E">
        <w:t xml:space="preserve"> email </w:t>
      </w:r>
      <w:r w:rsidR="00DB5A3E">
        <w:t>addresses</w:t>
      </w:r>
      <w:r w:rsidR="00F9469E">
        <w:t>.</w:t>
      </w:r>
    </w:p>
    <w:p w14:paraId="1A6D29EE" w14:textId="2247C786" w:rsidR="00F9469E" w:rsidRDefault="00F9469E" w:rsidP="006D0965">
      <w:pPr>
        <w:pStyle w:val="ListParagraph"/>
        <w:numPr>
          <w:ilvl w:val="0"/>
          <w:numId w:val="1"/>
        </w:numPr>
      </w:pPr>
      <w:r>
        <w:t xml:space="preserve">Sender Profile </w:t>
      </w:r>
      <w:r w:rsidR="00F0014B">
        <w:t>–</w:t>
      </w:r>
      <w:r>
        <w:t xml:space="preserve"> </w:t>
      </w:r>
      <w:r w:rsidR="00F0014B">
        <w:t xml:space="preserve">A profile </w:t>
      </w:r>
      <w:r w:rsidR="00DB5A3E">
        <w:t>contains</w:t>
      </w:r>
      <w:r w:rsidR="00DB4323">
        <w:t xml:space="preserve"> a combination of sender objects. This profile will represent who is sending the communication.</w:t>
      </w:r>
      <w:r w:rsidR="000946EF">
        <w:t xml:space="preserve"> Each profile can </w:t>
      </w:r>
      <w:r w:rsidR="00753734">
        <w:t xml:space="preserve">have one SMS number, </w:t>
      </w:r>
      <w:r w:rsidR="00DB5A3E">
        <w:t>one</w:t>
      </w:r>
      <w:r w:rsidR="00753734">
        <w:t xml:space="preserve"> voice number, and </w:t>
      </w:r>
      <w:r w:rsidR="00DB5A3E">
        <w:t xml:space="preserve">an </w:t>
      </w:r>
      <w:r w:rsidR="00753734">
        <w:t>email address.</w:t>
      </w:r>
    </w:p>
    <w:p w14:paraId="24E9779F" w14:textId="37402549" w:rsidR="000C6077" w:rsidRDefault="000C6077" w:rsidP="000C6077">
      <w:pPr>
        <w:pStyle w:val="Heading1"/>
      </w:pPr>
      <w:r>
        <w:t>Roadmap Releases</w:t>
      </w:r>
    </w:p>
    <w:p w14:paraId="32E33870" w14:textId="2D5C380D" w:rsidR="000C6077" w:rsidRDefault="00DD4019" w:rsidP="000C6077">
      <w:pPr>
        <w:pStyle w:val="ListParagraph"/>
        <w:numPr>
          <w:ilvl w:val="0"/>
          <w:numId w:val="2"/>
        </w:numPr>
      </w:pPr>
      <w:r>
        <w:t>Catalis rebrand</w:t>
      </w:r>
    </w:p>
    <w:p w14:paraId="2C010DFD" w14:textId="140A57DA" w:rsidR="004D00E9" w:rsidRDefault="00BA146A" w:rsidP="004D00E9">
      <w:pPr>
        <w:pStyle w:val="ListParagraph"/>
        <w:numPr>
          <w:ilvl w:val="0"/>
          <w:numId w:val="2"/>
        </w:numPr>
      </w:pPr>
      <w:r>
        <w:t xml:space="preserve">Connect </w:t>
      </w:r>
      <w:r w:rsidR="00A103A5">
        <w:t>h</w:t>
      </w:r>
      <w:r>
        <w:t>ub</w:t>
      </w:r>
    </w:p>
    <w:p w14:paraId="244BB81C" w14:textId="7CB0B80F" w:rsidR="004D00E9" w:rsidRDefault="004D00E9" w:rsidP="004D00E9">
      <w:pPr>
        <w:pStyle w:val="ListParagraph"/>
        <w:numPr>
          <w:ilvl w:val="0"/>
          <w:numId w:val="2"/>
        </w:numPr>
      </w:pPr>
      <w:r>
        <w:t xml:space="preserve">Messaging </w:t>
      </w:r>
      <w:r w:rsidR="00A103A5">
        <w:t>sending</w:t>
      </w:r>
    </w:p>
    <w:p w14:paraId="7FD1F76D" w14:textId="37BD0893" w:rsidR="00A103A5" w:rsidRDefault="00695F6A" w:rsidP="004D00E9">
      <w:pPr>
        <w:pStyle w:val="ListParagraph"/>
        <w:numPr>
          <w:ilvl w:val="0"/>
          <w:numId w:val="2"/>
        </w:numPr>
      </w:pPr>
      <w:r>
        <w:t>Registration</w:t>
      </w:r>
      <w:r w:rsidR="00A103A5">
        <w:t xml:space="preserve"> Rework</w:t>
      </w:r>
    </w:p>
    <w:p w14:paraId="7E148B07" w14:textId="4F58BDEB" w:rsidR="00A103A5" w:rsidRDefault="00DB5A3E" w:rsidP="004D00E9">
      <w:pPr>
        <w:pStyle w:val="ListParagraph"/>
        <w:numPr>
          <w:ilvl w:val="0"/>
          <w:numId w:val="2"/>
        </w:numPr>
      </w:pPr>
      <w:r>
        <w:t>Newsletters</w:t>
      </w:r>
    </w:p>
    <w:p w14:paraId="01E38ADD" w14:textId="081E91B4" w:rsidR="00280247" w:rsidRDefault="00280247" w:rsidP="00280247">
      <w:pPr>
        <w:pStyle w:val="Heading2"/>
      </w:pPr>
      <w:r>
        <w:t>Catalis Rebrand</w:t>
      </w:r>
    </w:p>
    <w:p w14:paraId="17C86136" w14:textId="40E5AE79" w:rsidR="00280247" w:rsidRDefault="00280247" w:rsidP="00280247">
      <w:r>
        <w:t>Release Date: 11-2-2022</w:t>
      </w:r>
    </w:p>
    <w:p w14:paraId="46632369" w14:textId="12E129AD" w:rsidR="003869DB" w:rsidRDefault="003869DB" w:rsidP="00280247">
      <w:r>
        <w:t>Status: Pending Release</w:t>
      </w:r>
    </w:p>
    <w:p w14:paraId="630881E0" w14:textId="7BDBB3F3" w:rsidR="009C57A1" w:rsidRDefault="009C57A1" w:rsidP="00280247">
      <w:r>
        <w:t xml:space="preserve">Version: </w:t>
      </w:r>
      <w:r w:rsidR="00493CC1">
        <w:t>2.0.0</w:t>
      </w:r>
    </w:p>
    <w:p w14:paraId="57EB3CA0" w14:textId="663A71CA" w:rsidR="00280247" w:rsidRDefault="00280247" w:rsidP="00280247"/>
    <w:p w14:paraId="6B2C489E" w14:textId="7E414F3C" w:rsidR="00492C55" w:rsidRDefault="00492C55" w:rsidP="00280247">
      <w:r>
        <w:t>Rebrand the Connect application to Catalis and Mass Notifications</w:t>
      </w:r>
    </w:p>
    <w:p w14:paraId="2A89B7AB" w14:textId="0057F32B" w:rsidR="00492C55" w:rsidRDefault="00492C55" w:rsidP="00280247"/>
    <w:p w14:paraId="49185625" w14:textId="5407BB3F" w:rsidR="00492C55" w:rsidRDefault="00492C55" w:rsidP="00492C55">
      <w:pPr>
        <w:pStyle w:val="Heading2"/>
      </w:pPr>
      <w:r>
        <w:t>Connect Hub</w:t>
      </w:r>
    </w:p>
    <w:p w14:paraId="47A732FB" w14:textId="0175F0C3" w:rsidR="003869DB" w:rsidRDefault="003869DB" w:rsidP="003869DB">
      <w:r>
        <w:t>Status: In Development</w:t>
      </w:r>
    </w:p>
    <w:p w14:paraId="24A226F5" w14:textId="1CC1C2E8" w:rsidR="009C57A1" w:rsidRDefault="009C57A1" w:rsidP="003869DB">
      <w:r>
        <w:t xml:space="preserve">Version:  </w:t>
      </w:r>
      <w:r w:rsidR="00605DB0">
        <w:t>2.1.0</w:t>
      </w:r>
      <w:r>
        <w:t>.</w:t>
      </w:r>
    </w:p>
    <w:p w14:paraId="42C9BCBE" w14:textId="505AA18F" w:rsidR="00B328D6" w:rsidRDefault="00B328D6" w:rsidP="003869DB"/>
    <w:p w14:paraId="3FF4D14D" w14:textId="6DFD66DE" w:rsidR="00B328D6" w:rsidRPr="003869DB" w:rsidRDefault="00B328D6" w:rsidP="009B5C59">
      <w:pPr>
        <w:pStyle w:val="Heading3"/>
      </w:pPr>
      <w:r>
        <w:t>Objective</w:t>
      </w:r>
    </w:p>
    <w:p w14:paraId="2F5C8517" w14:textId="3B7A4FD2" w:rsidR="00492C55" w:rsidRDefault="009B5C59" w:rsidP="00492C55">
      <w:r>
        <w:t xml:space="preserve">Provide a centralized database </w:t>
      </w:r>
      <w:r w:rsidR="00F52C3E">
        <w:t>for</w:t>
      </w:r>
      <w:r>
        <w:t xml:space="preserve"> Mass Notifications instances. </w:t>
      </w:r>
      <w:r w:rsidR="000F274F">
        <w:t xml:space="preserve">This </w:t>
      </w:r>
      <w:r w:rsidR="00EC4510">
        <w:t>allows</w:t>
      </w:r>
      <w:r w:rsidR="000F274F">
        <w:t xml:space="preserve"> a single location to store account configurations</w:t>
      </w:r>
      <w:r w:rsidR="00DB5913">
        <w:t xml:space="preserve"> like phone numbers, database references, email addresses, and SMS numbers. The first version will contain the </w:t>
      </w:r>
      <w:r w:rsidR="00A11D48">
        <w:t>connect accounts, SQL Server database reference, sender profiles, and sender logs.</w:t>
      </w:r>
    </w:p>
    <w:p w14:paraId="5E550726" w14:textId="30C1B8AE" w:rsidR="009F4DAB" w:rsidRDefault="009F4DAB" w:rsidP="009F4DAB"/>
    <w:p w14:paraId="76AD7B94" w14:textId="6B9039F7" w:rsidR="00213FC4" w:rsidRDefault="00A209B9" w:rsidP="009F4DAB">
      <w:pPr>
        <w:pStyle w:val="ListParagraph"/>
        <w:numPr>
          <w:ilvl w:val="0"/>
          <w:numId w:val="4"/>
        </w:numPr>
      </w:pPr>
      <w:r>
        <w:t>Implement a hub plan for development</w:t>
      </w:r>
      <w:r w:rsidR="00DB5276">
        <w:t>, QA,</w:t>
      </w:r>
      <w:r>
        <w:t xml:space="preserve"> and production.</w:t>
      </w:r>
      <w:r w:rsidR="00213FC4">
        <w:t xml:space="preserve"> </w:t>
      </w:r>
    </w:p>
    <w:p w14:paraId="12D6B5D8" w14:textId="7C738475" w:rsidR="009F4DAB" w:rsidRDefault="00E227E3" w:rsidP="009F4DAB">
      <w:pPr>
        <w:pStyle w:val="ListParagraph"/>
        <w:numPr>
          <w:ilvl w:val="0"/>
          <w:numId w:val="4"/>
        </w:numPr>
      </w:pPr>
      <w:r>
        <w:t>Create a centralized</w:t>
      </w:r>
      <w:r w:rsidR="00DA0A6E">
        <w:t xml:space="preserve"> database built on PostgreSQL.</w:t>
      </w:r>
    </w:p>
    <w:p w14:paraId="738DCE25" w14:textId="131B0516" w:rsidR="00C715AD" w:rsidRDefault="0035177F" w:rsidP="009F4DAB">
      <w:pPr>
        <w:pStyle w:val="ListParagraph"/>
        <w:numPr>
          <w:ilvl w:val="0"/>
          <w:numId w:val="4"/>
        </w:numPr>
      </w:pPr>
      <w:r>
        <w:t xml:space="preserve">Define each </w:t>
      </w:r>
      <w:r w:rsidR="00026937">
        <w:t>client</w:t>
      </w:r>
      <w:r>
        <w:t xml:space="preserve"> within the hub</w:t>
      </w:r>
      <w:r w:rsidR="00026937">
        <w:t xml:space="preserve">, </w:t>
      </w:r>
      <w:r w:rsidR="00E227E3">
        <w:t>providing</w:t>
      </w:r>
      <w:r w:rsidR="00026937">
        <w:t xml:space="preserve"> a mapping </w:t>
      </w:r>
      <w:r w:rsidR="0047462E">
        <w:t>from the PostgreSQL database to the centralized SQL Server</w:t>
      </w:r>
      <w:r>
        <w:t>.</w:t>
      </w:r>
      <w:r w:rsidR="00224877">
        <w:t xml:space="preserve"> </w:t>
      </w:r>
    </w:p>
    <w:p w14:paraId="0CCD528A" w14:textId="339DEC6E" w:rsidR="00572C3D" w:rsidRDefault="00550636" w:rsidP="00572C3D">
      <w:pPr>
        <w:pStyle w:val="ListParagraph"/>
        <w:numPr>
          <w:ilvl w:val="0"/>
          <w:numId w:val="4"/>
        </w:numPr>
      </w:pPr>
      <w:r>
        <w:t>Provide a method to begin configuring</w:t>
      </w:r>
      <w:r w:rsidR="002B7059">
        <w:t xml:space="preserve"> sender profiles and validating contact points.</w:t>
      </w:r>
    </w:p>
    <w:p w14:paraId="6A176796" w14:textId="538403E5" w:rsidR="002B7059" w:rsidRDefault="00605DB0" w:rsidP="002B7059">
      <w:pPr>
        <w:pStyle w:val="Heading2"/>
      </w:pPr>
      <w:r>
        <w:t>Messing Sending</w:t>
      </w:r>
    </w:p>
    <w:p w14:paraId="0A96572A" w14:textId="4EBF1DDE" w:rsidR="00605DB0" w:rsidRDefault="00605DB0" w:rsidP="00605DB0">
      <w:r>
        <w:t>Status: Planning</w:t>
      </w:r>
    </w:p>
    <w:p w14:paraId="14E9AF22" w14:textId="73E8836A" w:rsidR="00605DB0" w:rsidRDefault="00605DB0" w:rsidP="00605DB0">
      <w:r>
        <w:lastRenderedPageBreak/>
        <w:t>Version: 2.2.0</w:t>
      </w:r>
    </w:p>
    <w:p w14:paraId="3A067FB4" w14:textId="6C643E74" w:rsidR="00605DB0" w:rsidRDefault="00423E4E" w:rsidP="00605DB0">
      <w:pPr>
        <w:pStyle w:val="Heading3"/>
      </w:pPr>
      <w:r>
        <w:t>O</w:t>
      </w:r>
      <w:r w:rsidR="00605DB0">
        <w:t>bjective</w:t>
      </w:r>
    </w:p>
    <w:p w14:paraId="5CD1F0BF" w14:textId="4C840D87" w:rsidR="00605DB0" w:rsidRDefault="00D76544" w:rsidP="00605DB0">
      <w:r>
        <w:t xml:space="preserve">Creation of a send pattern that allows each </w:t>
      </w:r>
      <w:r w:rsidR="00805154">
        <w:t xml:space="preserve">sender object to </w:t>
      </w:r>
      <w:r w:rsidR="00BD406C">
        <w:t>send</w:t>
      </w:r>
      <w:r w:rsidR="00A843F1">
        <w:t>, log, and handle error messages.</w:t>
      </w:r>
    </w:p>
    <w:p w14:paraId="0107DE85" w14:textId="25F04C11" w:rsidR="00572C3D" w:rsidRDefault="00572C3D" w:rsidP="00605DB0"/>
    <w:p w14:paraId="0EA2E10D" w14:textId="4F7B706D" w:rsidR="00572C3D" w:rsidRDefault="00F74857" w:rsidP="00572C3D">
      <w:pPr>
        <w:pStyle w:val="ListParagraph"/>
        <w:numPr>
          <w:ilvl w:val="0"/>
          <w:numId w:val="5"/>
        </w:numPr>
      </w:pPr>
      <w:r>
        <w:t>Define an interface for sender objects.</w:t>
      </w:r>
    </w:p>
    <w:p w14:paraId="4D94DA44" w14:textId="4ED50726" w:rsidR="00F74857" w:rsidRDefault="00F74857" w:rsidP="00BA5A5F">
      <w:pPr>
        <w:pStyle w:val="ListParagraph"/>
        <w:numPr>
          <w:ilvl w:val="1"/>
          <w:numId w:val="5"/>
        </w:numPr>
      </w:pPr>
      <w:r>
        <w:t>Send</w:t>
      </w:r>
    </w:p>
    <w:p w14:paraId="5D800F86" w14:textId="2873425B" w:rsidR="00F74857" w:rsidRDefault="00F74857" w:rsidP="00BA5A5F">
      <w:pPr>
        <w:pStyle w:val="ListParagraph"/>
        <w:numPr>
          <w:ilvl w:val="1"/>
          <w:numId w:val="5"/>
        </w:numPr>
      </w:pPr>
      <w:r>
        <w:t>Log</w:t>
      </w:r>
    </w:p>
    <w:p w14:paraId="68C55AA6" w14:textId="327FD1EF" w:rsidR="00F74857" w:rsidRDefault="00593368" w:rsidP="00BA5A5F">
      <w:pPr>
        <w:pStyle w:val="ListParagraph"/>
        <w:numPr>
          <w:ilvl w:val="1"/>
          <w:numId w:val="5"/>
        </w:numPr>
      </w:pPr>
      <w:r>
        <w:t>Handle Error</w:t>
      </w:r>
    </w:p>
    <w:p w14:paraId="6CA59EB4" w14:textId="68A2E8B5" w:rsidR="00593368" w:rsidRDefault="00593368" w:rsidP="00BA5A5F">
      <w:pPr>
        <w:pStyle w:val="ListParagraph"/>
        <w:numPr>
          <w:ilvl w:val="1"/>
          <w:numId w:val="5"/>
        </w:numPr>
      </w:pPr>
      <w:r>
        <w:t>Handle Response</w:t>
      </w:r>
    </w:p>
    <w:p w14:paraId="00C9854F" w14:textId="267FD6ED" w:rsidR="0065665D" w:rsidRDefault="00BA5A5F" w:rsidP="000A46AF">
      <w:pPr>
        <w:pStyle w:val="ListParagraph"/>
        <w:numPr>
          <w:ilvl w:val="0"/>
          <w:numId w:val="5"/>
        </w:numPr>
      </w:pPr>
      <w:r>
        <w:t xml:space="preserve">Provide a </w:t>
      </w:r>
      <w:r w:rsidR="00593368">
        <w:t xml:space="preserve">pattern to convert clients from </w:t>
      </w:r>
      <w:r w:rsidR="000A46AF">
        <w:t>existing to new models</w:t>
      </w:r>
      <w:r w:rsidR="00593368">
        <w:t>.</w:t>
      </w:r>
      <w:r w:rsidR="000A46AF">
        <w:t xml:space="preserve"> Once converted, new workflows will be </w:t>
      </w:r>
      <w:r w:rsidR="00695F6A">
        <w:t>activated for the client.</w:t>
      </w:r>
    </w:p>
    <w:p w14:paraId="1164F7D3" w14:textId="24E51DA4" w:rsidR="00695F6A" w:rsidRDefault="00695F6A" w:rsidP="00695F6A"/>
    <w:p w14:paraId="04AEE02B" w14:textId="13F49062" w:rsidR="00695F6A" w:rsidRDefault="00695F6A" w:rsidP="00695F6A">
      <w:pPr>
        <w:pStyle w:val="Heading2"/>
      </w:pPr>
      <w:r>
        <w:t>Registration Rework</w:t>
      </w:r>
    </w:p>
    <w:p w14:paraId="2853B3AE" w14:textId="2E39E162" w:rsidR="00695F6A" w:rsidRDefault="00695F6A" w:rsidP="00695F6A">
      <w:r>
        <w:t>Status: Planning</w:t>
      </w:r>
    </w:p>
    <w:p w14:paraId="7D8837AD" w14:textId="0921B1B7" w:rsidR="00695F6A" w:rsidRDefault="00695F6A" w:rsidP="00695F6A">
      <w:r>
        <w:t>Version: 2.3.0</w:t>
      </w:r>
    </w:p>
    <w:p w14:paraId="477DDADD" w14:textId="37349C4F" w:rsidR="00423E4E" w:rsidRDefault="00423E4E" w:rsidP="00423E4E">
      <w:pPr>
        <w:pStyle w:val="Heading3"/>
      </w:pPr>
      <w:r>
        <w:t>Objective</w:t>
      </w:r>
    </w:p>
    <w:p w14:paraId="785D520C" w14:textId="5C1BA993" w:rsidR="00423E4E" w:rsidRDefault="00423E4E" w:rsidP="00423E4E">
      <w:r>
        <w:t xml:space="preserve">The </w:t>
      </w:r>
      <w:r w:rsidR="00742311">
        <w:t xml:space="preserve">current registration </w:t>
      </w:r>
      <w:r w:rsidR="00490466">
        <w:t xml:space="preserve">is </w:t>
      </w:r>
      <w:r w:rsidR="00742311">
        <w:t>buil</w:t>
      </w:r>
      <w:r w:rsidR="00490466">
        <w:t>t</w:t>
      </w:r>
      <w:r w:rsidR="00742311">
        <w:t xml:space="preserve"> upon a</w:t>
      </w:r>
      <w:r w:rsidR="00490466">
        <w:t xml:space="preserve"> poorly defined workflow. There are too many step</w:t>
      </w:r>
      <w:r w:rsidR="00FF1C92">
        <w:t>s</w:t>
      </w:r>
      <w:r w:rsidR="0077176E">
        <w:t xml:space="preserve"> and fields</w:t>
      </w:r>
      <w:r w:rsidR="00FF1C92">
        <w:t xml:space="preserve">, and the existing steps are not logically. A new </w:t>
      </w:r>
      <w:r w:rsidR="0077176E">
        <w:t>registration process will be defi</w:t>
      </w:r>
      <w:r w:rsidR="00BE3663">
        <w:t>ned with the following objectives.</w:t>
      </w:r>
    </w:p>
    <w:p w14:paraId="2C455E12" w14:textId="77777777" w:rsidR="00BE3663" w:rsidRDefault="00BE3663" w:rsidP="00423E4E"/>
    <w:p w14:paraId="243D6DAA" w14:textId="758DF6B3" w:rsidR="00BE3663" w:rsidRDefault="00BE3663" w:rsidP="00BE3663">
      <w:pPr>
        <w:pStyle w:val="ListParagraph"/>
        <w:numPr>
          <w:ilvl w:val="0"/>
          <w:numId w:val="5"/>
        </w:numPr>
      </w:pPr>
      <w:r>
        <w:t xml:space="preserve">Streamlined signup process with only an </w:t>
      </w:r>
      <w:r w:rsidR="00BC4E18">
        <w:t>address defined as required.</w:t>
      </w:r>
    </w:p>
    <w:p w14:paraId="623E2324" w14:textId="4B52B778" w:rsidR="00BC4E18" w:rsidRDefault="00BC4E18" w:rsidP="00BE3663">
      <w:pPr>
        <w:pStyle w:val="ListParagraph"/>
        <w:numPr>
          <w:ilvl w:val="0"/>
          <w:numId w:val="5"/>
        </w:numPr>
      </w:pPr>
      <w:r>
        <w:t xml:space="preserve">Mobile phone, </w:t>
      </w:r>
      <w:r w:rsidR="00D908EF">
        <w:t>voice phone, and address are all secondary items that can be attached.</w:t>
      </w:r>
    </w:p>
    <w:p w14:paraId="3F556650" w14:textId="2EAB9D13" w:rsidR="00D908EF" w:rsidRDefault="00FB4970" w:rsidP="00D908EF">
      <w:pPr>
        <w:pStyle w:val="ListParagraph"/>
        <w:numPr>
          <w:ilvl w:val="1"/>
          <w:numId w:val="5"/>
        </w:numPr>
      </w:pPr>
      <w:r>
        <w:t xml:space="preserve">A client </w:t>
      </w:r>
      <w:r w:rsidR="00B23F9F">
        <w:t>can be configured for secondary attributes to be required. The more required</w:t>
      </w:r>
      <w:r w:rsidR="008C013F">
        <w:t xml:space="preserve"> items, the more complex the </w:t>
      </w:r>
      <w:r w:rsidR="006112AE">
        <w:t>sign-up</w:t>
      </w:r>
      <w:r w:rsidR="008C013F">
        <w:t xml:space="preserve"> process.</w:t>
      </w:r>
    </w:p>
    <w:p w14:paraId="5F2D3DEC" w14:textId="08B5BE5E" w:rsidR="006112AE" w:rsidRDefault="006112AE" w:rsidP="006112AE">
      <w:pPr>
        <w:pStyle w:val="Heading2"/>
      </w:pPr>
      <w:r>
        <w:t>Newsletters</w:t>
      </w:r>
    </w:p>
    <w:p w14:paraId="3F54D52B" w14:textId="0E4DC5C2" w:rsidR="006112AE" w:rsidRDefault="006112AE" w:rsidP="006112AE">
      <w:r>
        <w:t>Status; Planning</w:t>
      </w:r>
    </w:p>
    <w:p w14:paraId="58A84BDD" w14:textId="5B480810" w:rsidR="006112AE" w:rsidRDefault="006112AE" w:rsidP="006112AE">
      <w:r>
        <w:t>Version 2.4.0</w:t>
      </w:r>
    </w:p>
    <w:p w14:paraId="57813D77" w14:textId="141BC56C" w:rsidR="006112AE" w:rsidRDefault="006112AE" w:rsidP="006112AE">
      <w:pPr>
        <w:pStyle w:val="Heading3"/>
      </w:pPr>
      <w:r>
        <w:t>Objective</w:t>
      </w:r>
    </w:p>
    <w:p w14:paraId="08716FF8" w14:textId="070788F6" w:rsidR="006112AE" w:rsidRPr="00C71C1F" w:rsidRDefault="004D7B10" w:rsidP="004D7B10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Templated newsletters where clients </w:t>
      </w:r>
      <w:r w:rsidR="007B768F">
        <w:t xml:space="preserve">are only required </w:t>
      </w:r>
      <w:r w:rsidR="00C71C1F">
        <w:t>to add the context.</w:t>
      </w:r>
    </w:p>
    <w:p w14:paraId="7FE6B839" w14:textId="1B2B6FB2" w:rsidR="00C71C1F" w:rsidRPr="004D7B10" w:rsidRDefault="00C71C1F" w:rsidP="004D7B10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Sent </w:t>
      </w:r>
      <w:r w:rsidR="00A44DC4">
        <w:t>newsletters</w:t>
      </w:r>
      <w:r w:rsidR="0086005B">
        <w:t xml:space="preserve"> will be stored </w:t>
      </w:r>
      <w:r w:rsidR="00A44DC4">
        <w:t>online. The index can be access through the CMS.</w:t>
      </w:r>
    </w:p>
    <w:sectPr w:rsidR="00C71C1F" w:rsidRPr="004D7B10" w:rsidSect="00DE67AD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03BE" w14:textId="77777777" w:rsidR="00BF09BB" w:rsidRDefault="00BF09BB" w:rsidP="001D4B52">
      <w:r>
        <w:separator/>
      </w:r>
    </w:p>
  </w:endnote>
  <w:endnote w:type="continuationSeparator" w:id="0">
    <w:p w14:paraId="1B5F1B1C" w14:textId="77777777" w:rsidR="00BF09BB" w:rsidRDefault="00BF09BB" w:rsidP="001D4B52">
      <w:r>
        <w:continuationSeparator/>
      </w:r>
    </w:p>
  </w:endnote>
  <w:endnote w:type="continuationNotice" w:id="1">
    <w:p w14:paraId="4FC7891A" w14:textId="77777777" w:rsidR="00BF09BB" w:rsidRDefault="00BF0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 3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1678292"/>
      <w:docPartObj>
        <w:docPartGallery w:val="Page Numbers (Bottom of Page)"/>
        <w:docPartUnique/>
      </w:docPartObj>
    </w:sdtPr>
    <w:sdtContent>
      <w:p w14:paraId="4E450E11" w14:textId="18FE86A6" w:rsidR="00C0631B" w:rsidRDefault="00C0631B" w:rsidP="00BE5B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818FA5" w14:textId="77777777" w:rsidR="00C0631B" w:rsidRDefault="00C0631B" w:rsidP="00C063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09903187"/>
      <w:docPartObj>
        <w:docPartGallery w:val="Page Numbers (Bottom of Page)"/>
        <w:docPartUnique/>
      </w:docPartObj>
    </w:sdtPr>
    <w:sdtContent>
      <w:p w14:paraId="5ADD8934" w14:textId="03E12444" w:rsidR="00C0631B" w:rsidRDefault="00C0631B" w:rsidP="00BE5B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C12361" w14:textId="77777777" w:rsidR="00C0631B" w:rsidRDefault="00C0631B" w:rsidP="00F52C3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CD15" w14:textId="77777777" w:rsidR="00BF09BB" w:rsidRDefault="00BF09BB" w:rsidP="001D4B52">
      <w:r>
        <w:separator/>
      </w:r>
    </w:p>
  </w:footnote>
  <w:footnote w:type="continuationSeparator" w:id="0">
    <w:p w14:paraId="43106BA9" w14:textId="77777777" w:rsidR="00BF09BB" w:rsidRDefault="00BF09BB" w:rsidP="001D4B52">
      <w:r>
        <w:continuationSeparator/>
      </w:r>
    </w:p>
  </w:footnote>
  <w:footnote w:type="continuationNotice" w:id="1">
    <w:p w14:paraId="40037A45" w14:textId="77777777" w:rsidR="00BF09BB" w:rsidRDefault="00BF09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5FF3" w14:textId="68B8B985" w:rsidR="001D4B52" w:rsidRDefault="007F7017" w:rsidP="001D4B52">
    <w:pPr>
      <w:pStyle w:val="Header"/>
      <w:tabs>
        <w:tab w:val="clear" w:pos="4680"/>
      </w:tabs>
    </w:pPr>
    <w:r>
      <w:rPr>
        <w:rFonts w:cs="Times New Roman (Headings CS)"/>
        <w:color w:val="1F3C6E"/>
        <w:position w:val="54"/>
        <w:sz w:val="36"/>
        <w:szCs w:val="36"/>
      </w:rPr>
      <w:t>Mass Notifications</w:t>
    </w:r>
    <w:r w:rsidR="00D861C3" w:rsidRPr="00DB1D01">
      <w:rPr>
        <w:rFonts w:cs="Times New Roman (Headings CS)"/>
        <w:color w:val="1F3C6E"/>
        <w:position w:val="54"/>
        <w:sz w:val="36"/>
        <w:szCs w:val="36"/>
      </w:rPr>
      <w:t xml:space="preserve"> |</w:t>
    </w:r>
    <w:r w:rsidR="00D861C3" w:rsidRPr="00DB1D01">
      <w:rPr>
        <w:rFonts w:cs="Times New Roman (Headings CS)"/>
        <w:position w:val="54"/>
        <w:sz w:val="36"/>
        <w:szCs w:val="36"/>
      </w:rPr>
      <w:t xml:space="preserve"> </w:t>
    </w:r>
    <w:r>
      <w:rPr>
        <w:rFonts w:cs="Times New Roman (Headings CS)"/>
        <w:color w:val="00C389"/>
        <w:position w:val="54"/>
        <w:sz w:val="36"/>
        <w:szCs w:val="36"/>
      </w:rPr>
      <w:t>Roadmap</w:t>
    </w:r>
    <w:r w:rsidR="001D4B52">
      <w:tab/>
    </w:r>
    <w:r w:rsidR="001D4B52">
      <w:rPr>
        <w:noProof/>
      </w:rPr>
      <w:drawing>
        <wp:inline distT="0" distB="0" distL="0" distR="0" wp14:anchorId="0C64759A" wp14:editId="111911BE">
          <wp:extent cx="1849120" cy="863712"/>
          <wp:effectExtent l="0" t="0" r="5080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20" cy="863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3ED0" w14:textId="1C24C3E7" w:rsidR="00573173" w:rsidRPr="00573173" w:rsidRDefault="00573173" w:rsidP="00DE67AD">
    <w:pPr>
      <w:pStyle w:val="Header"/>
      <w:shd w:val="clear" w:color="auto" w:fill="FFFFFF" w:themeFill="background1"/>
      <w:tabs>
        <w:tab w:val="clear" w:pos="4680"/>
        <w:tab w:val="clear" w:pos="9360"/>
        <w:tab w:val="left" w:pos="940"/>
      </w:tabs>
      <w:rPr>
        <w:rFonts w:cs="Times New Roman (Headings CS)"/>
        <w:b/>
        <w:bCs/>
        <w:color w:val="FFFFFF" w:themeColor="background1"/>
        <w:sz w:val="52"/>
        <w:szCs w:val="52"/>
      </w:rPr>
    </w:pPr>
    <w:r>
      <w:rPr>
        <w:rFonts w:cs="Times New Roman (Headings CS)"/>
        <w:b/>
        <w:bCs/>
        <w:color w:val="FFFFFF" w:themeColor="background1"/>
        <w:position w:val="180"/>
        <w:sz w:val="52"/>
        <w:szCs w:val="52"/>
      </w:rPr>
      <w:t xml:space="preserve"> </w:t>
    </w:r>
    <w:r w:rsidR="00DE67AD">
      <w:rPr>
        <w:rFonts w:cs="Times New Roman (Headings CS)"/>
        <w:b/>
        <w:bCs/>
        <w:color w:val="FFFFFF" w:themeColor="background1"/>
        <w:position w:val="180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AE0"/>
    <w:multiLevelType w:val="hybridMultilevel"/>
    <w:tmpl w:val="410273BA"/>
    <w:lvl w:ilvl="0" w:tplc="0C183172">
      <w:numFmt w:val="bullet"/>
      <w:lvlText w:val=""/>
      <w:lvlJc w:val="left"/>
      <w:pPr>
        <w:ind w:left="720" w:hanging="360"/>
      </w:pPr>
      <w:rPr>
        <w:rFonts w:ascii="Symbol" w:hAnsi="Symbol" w:cs="Times New Roman (Headings CS)" w:hint="default"/>
        <w:color w:val="FF8D6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41DF"/>
    <w:multiLevelType w:val="hybridMultilevel"/>
    <w:tmpl w:val="B8B8E4C6"/>
    <w:lvl w:ilvl="0" w:tplc="0C183172">
      <w:numFmt w:val="bullet"/>
      <w:lvlText w:val=""/>
      <w:lvlJc w:val="left"/>
      <w:pPr>
        <w:ind w:left="720" w:hanging="360"/>
      </w:pPr>
      <w:rPr>
        <w:rFonts w:ascii="Symbol" w:hAnsi="Symbol" w:cs="Times New Roman (Headings CS)" w:hint="default"/>
        <w:color w:val="FF8D6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571B"/>
    <w:multiLevelType w:val="hybridMultilevel"/>
    <w:tmpl w:val="D60C0CC6"/>
    <w:lvl w:ilvl="0" w:tplc="0C183172">
      <w:numFmt w:val="bullet"/>
      <w:lvlText w:val=""/>
      <w:lvlJc w:val="left"/>
      <w:pPr>
        <w:ind w:left="720" w:hanging="360"/>
      </w:pPr>
      <w:rPr>
        <w:rFonts w:ascii="Symbol" w:hAnsi="Symbol" w:cs="Times New Roman (Headings CS)" w:hint="default"/>
        <w:color w:val="FF8D6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F28C5"/>
    <w:multiLevelType w:val="hybridMultilevel"/>
    <w:tmpl w:val="94563B64"/>
    <w:lvl w:ilvl="0" w:tplc="0C183172">
      <w:numFmt w:val="bullet"/>
      <w:lvlText w:val=""/>
      <w:lvlJc w:val="left"/>
      <w:pPr>
        <w:ind w:left="720" w:hanging="360"/>
      </w:pPr>
      <w:rPr>
        <w:rFonts w:ascii="Symbol" w:hAnsi="Symbol" w:cs="Times New Roman (Headings CS)" w:hint="default"/>
        <w:color w:val="FF8D6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97DAC"/>
    <w:multiLevelType w:val="hybridMultilevel"/>
    <w:tmpl w:val="44A873FE"/>
    <w:lvl w:ilvl="0" w:tplc="0C183172">
      <w:numFmt w:val="bullet"/>
      <w:lvlText w:val=""/>
      <w:lvlJc w:val="left"/>
      <w:pPr>
        <w:ind w:left="720" w:hanging="360"/>
      </w:pPr>
      <w:rPr>
        <w:rFonts w:ascii="Symbol" w:hAnsi="Symbol" w:cs="Times New Roman (Headings CS)" w:hint="default"/>
        <w:color w:val="FF8D6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123573">
    <w:abstractNumId w:val="4"/>
  </w:num>
  <w:num w:numId="2" w16cid:durableId="389042104">
    <w:abstractNumId w:val="0"/>
  </w:num>
  <w:num w:numId="3" w16cid:durableId="571238303">
    <w:abstractNumId w:val="2"/>
  </w:num>
  <w:num w:numId="4" w16cid:durableId="1114521657">
    <w:abstractNumId w:val="3"/>
  </w:num>
  <w:num w:numId="5" w16cid:durableId="1875851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49"/>
    <w:rsid w:val="00026937"/>
    <w:rsid w:val="000946EF"/>
    <w:rsid w:val="000A46AF"/>
    <w:rsid w:val="000B48B2"/>
    <w:rsid w:val="000C6077"/>
    <w:rsid w:val="000F274F"/>
    <w:rsid w:val="0012768C"/>
    <w:rsid w:val="00147CEA"/>
    <w:rsid w:val="00194A01"/>
    <w:rsid w:val="001D4B52"/>
    <w:rsid w:val="00213FC4"/>
    <w:rsid w:val="00224877"/>
    <w:rsid w:val="00250B59"/>
    <w:rsid w:val="002538FD"/>
    <w:rsid w:val="00261EC5"/>
    <w:rsid w:val="002677DF"/>
    <w:rsid w:val="00280247"/>
    <w:rsid w:val="00282777"/>
    <w:rsid w:val="002B5534"/>
    <w:rsid w:val="002B7059"/>
    <w:rsid w:val="00304D72"/>
    <w:rsid w:val="0035177F"/>
    <w:rsid w:val="00376092"/>
    <w:rsid w:val="003869DB"/>
    <w:rsid w:val="0042112F"/>
    <w:rsid w:val="00423E4E"/>
    <w:rsid w:val="0047462E"/>
    <w:rsid w:val="00490466"/>
    <w:rsid w:val="00492C55"/>
    <w:rsid w:val="00493CC1"/>
    <w:rsid w:val="004D00E9"/>
    <w:rsid w:val="004D7B10"/>
    <w:rsid w:val="00516EF7"/>
    <w:rsid w:val="005455B7"/>
    <w:rsid w:val="00550636"/>
    <w:rsid w:val="00572C3D"/>
    <w:rsid w:val="00573173"/>
    <w:rsid w:val="005807C9"/>
    <w:rsid w:val="00585C73"/>
    <w:rsid w:val="00593368"/>
    <w:rsid w:val="005B4B8A"/>
    <w:rsid w:val="005B50AB"/>
    <w:rsid w:val="005C56FE"/>
    <w:rsid w:val="005D57B3"/>
    <w:rsid w:val="005E2EC5"/>
    <w:rsid w:val="00605DB0"/>
    <w:rsid w:val="006071E6"/>
    <w:rsid w:val="006112AE"/>
    <w:rsid w:val="00644E44"/>
    <w:rsid w:val="0065665D"/>
    <w:rsid w:val="00695F6A"/>
    <w:rsid w:val="006B674D"/>
    <w:rsid w:val="006D0965"/>
    <w:rsid w:val="00716D19"/>
    <w:rsid w:val="00735983"/>
    <w:rsid w:val="00742311"/>
    <w:rsid w:val="00753734"/>
    <w:rsid w:val="007557D2"/>
    <w:rsid w:val="00764529"/>
    <w:rsid w:val="0077176E"/>
    <w:rsid w:val="007745A1"/>
    <w:rsid w:val="00790106"/>
    <w:rsid w:val="007A7349"/>
    <w:rsid w:val="007B768F"/>
    <w:rsid w:val="007F7017"/>
    <w:rsid w:val="00805154"/>
    <w:rsid w:val="0081732D"/>
    <w:rsid w:val="0084465D"/>
    <w:rsid w:val="0086005B"/>
    <w:rsid w:val="008C013F"/>
    <w:rsid w:val="009B5C59"/>
    <w:rsid w:val="009C57A1"/>
    <w:rsid w:val="009F4DAB"/>
    <w:rsid w:val="00A103A5"/>
    <w:rsid w:val="00A11D48"/>
    <w:rsid w:val="00A209B9"/>
    <w:rsid w:val="00A42233"/>
    <w:rsid w:val="00A44DC4"/>
    <w:rsid w:val="00A52AE0"/>
    <w:rsid w:val="00A53BA3"/>
    <w:rsid w:val="00A843F1"/>
    <w:rsid w:val="00AA35C9"/>
    <w:rsid w:val="00B02BDC"/>
    <w:rsid w:val="00B23F9F"/>
    <w:rsid w:val="00B328D6"/>
    <w:rsid w:val="00BA146A"/>
    <w:rsid w:val="00BA1C23"/>
    <w:rsid w:val="00BA5A5F"/>
    <w:rsid w:val="00BA67F3"/>
    <w:rsid w:val="00BB4840"/>
    <w:rsid w:val="00BC4E18"/>
    <w:rsid w:val="00BD406C"/>
    <w:rsid w:val="00BD5DE9"/>
    <w:rsid w:val="00BE3663"/>
    <w:rsid w:val="00BF09BB"/>
    <w:rsid w:val="00C0631B"/>
    <w:rsid w:val="00C715AD"/>
    <w:rsid w:val="00C71C1F"/>
    <w:rsid w:val="00D25D0B"/>
    <w:rsid w:val="00D662E8"/>
    <w:rsid w:val="00D715D0"/>
    <w:rsid w:val="00D76544"/>
    <w:rsid w:val="00D861C3"/>
    <w:rsid w:val="00D908EF"/>
    <w:rsid w:val="00DA0A6E"/>
    <w:rsid w:val="00DA552E"/>
    <w:rsid w:val="00DB1D01"/>
    <w:rsid w:val="00DB4323"/>
    <w:rsid w:val="00DB5276"/>
    <w:rsid w:val="00DB5913"/>
    <w:rsid w:val="00DB5A3E"/>
    <w:rsid w:val="00DD4019"/>
    <w:rsid w:val="00DD4564"/>
    <w:rsid w:val="00DE4FFE"/>
    <w:rsid w:val="00DE67AD"/>
    <w:rsid w:val="00E227E3"/>
    <w:rsid w:val="00E337A7"/>
    <w:rsid w:val="00E6665F"/>
    <w:rsid w:val="00EC4510"/>
    <w:rsid w:val="00F0014B"/>
    <w:rsid w:val="00F3282A"/>
    <w:rsid w:val="00F52C3E"/>
    <w:rsid w:val="00F70748"/>
    <w:rsid w:val="00F74857"/>
    <w:rsid w:val="00F9469E"/>
    <w:rsid w:val="00FA0B7D"/>
    <w:rsid w:val="00FB4970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7AA89"/>
  <w15:chartTrackingRefBased/>
  <w15:docId w15:val="{EB07D2A9-A8DE-4D4F-8926-2ABBAC81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2F"/>
    <w:rPr>
      <w:rFonts w:ascii="Museo Sans 300" w:hAnsi="Museo Sans 3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D01"/>
    <w:pPr>
      <w:spacing w:before="480"/>
      <w:contextualSpacing/>
      <w:outlineLvl w:val="0"/>
    </w:pPr>
    <w:rPr>
      <w:smallCaps/>
      <w:color w:val="1F3C6E"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D01"/>
    <w:pPr>
      <w:spacing w:before="200" w:line="271" w:lineRule="auto"/>
      <w:outlineLvl w:val="1"/>
    </w:pPr>
    <w:rPr>
      <w:smallCaps/>
      <w:color w:val="1F3C6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12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12F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12F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12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12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12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12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112F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112F"/>
    <w:rPr>
      <w:smallCaps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B1D01"/>
    <w:rPr>
      <w:rFonts w:ascii="Museo Sans 300" w:hAnsi="Museo Sans 300"/>
      <w:smallCaps/>
      <w:color w:val="1F3C6E"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B1D01"/>
    <w:rPr>
      <w:rFonts w:ascii="Museo Sans 300" w:hAnsi="Museo Sans 300"/>
      <w:smallCaps/>
      <w:color w:val="1F3C6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2112F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12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12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12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12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12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12F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42112F"/>
    <w:rPr>
      <w:rFonts w:eastAsiaTheme="minorEastAsia"/>
      <w:b/>
      <w:bCs/>
      <w:smallCaps/>
      <w:color w:val="146194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12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12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42112F"/>
    <w:rPr>
      <w:b/>
      <w:bCs/>
    </w:rPr>
  </w:style>
  <w:style w:type="character" w:styleId="Emphasis">
    <w:name w:val="Emphasis"/>
    <w:uiPriority w:val="20"/>
    <w:qFormat/>
    <w:rsid w:val="0042112F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2112F"/>
  </w:style>
  <w:style w:type="paragraph" w:styleId="ListParagraph">
    <w:name w:val="List Paragraph"/>
    <w:basedOn w:val="Normal"/>
    <w:uiPriority w:val="34"/>
    <w:qFormat/>
    <w:rsid w:val="004211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2112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211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12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12F"/>
    <w:rPr>
      <w:i/>
      <w:iCs/>
    </w:rPr>
  </w:style>
  <w:style w:type="character" w:styleId="SubtleEmphasis">
    <w:name w:val="Subtle Emphasis"/>
    <w:uiPriority w:val="19"/>
    <w:qFormat/>
    <w:rsid w:val="0042112F"/>
    <w:rPr>
      <w:i/>
      <w:iCs/>
    </w:rPr>
  </w:style>
  <w:style w:type="character" w:styleId="IntenseEmphasis">
    <w:name w:val="Intense Emphasis"/>
    <w:uiPriority w:val="21"/>
    <w:qFormat/>
    <w:rsid w:val="0042112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2112F"/>
    <w:rPr>
      <w:smallCaps/>
    </w:rPr>
  </w:style>
  <w:style w:type="character" w:styleId="IntenseReference">
    <w:name w:val="Intense Reference"/>
    <w:uiPriority w:val="32"/>
    <w:qFormat/>
    <w:rsid w:val="0042112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4211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112F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2112F"/>
  </w:style>
  <w:style w:type="paragraph" w:customStyle="1" w:styleId="PersonalName">
    <w:name w:val="Personal Name"/>
    <w:basedOn w:val="Title"/>
    <w:rsid w:val="0042112F"/>
    <w:rPr>
      <w:b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D4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B52"/>
    <w:rPr>
      <w:rFonts w:ascii="Museo Sans 300" w:hAnsi="Museo Sans 300"/>
    </w:rPr>
  </w:style>
  <w:style w:type="paragraph" w:styleId="Footer">
    <w:name w:val="footer"/>
    <w:basedOn w:val="Normal"/>
    <w:link w:val="FooterChar"/>
    <w:uiPriority w:val="99"/>
    <w:unhideWhenUsed/>
    <w:rsid w:val="001D4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B52"/>
    <w:rPr>
      <w:rFonts w:ascii="Museo Sans 300" w:hAnsi="Museo Sans 300"/>
    </w:rPr>
  </w:style>
  <w:style w:type="character" w:styleId="Hyperlink">
    <w:name w:val="Hyperlink"/>
    <w:basedOn w:val="DefaultParagraphFont"/>
    <w:uiPriority w:val="99"/>
    <w:unhideWhenUsed/>
    <w:rsid w:val="00DE67AD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7A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0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135C75-B900-2B4C-9053-180044B2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Diederich</dc:creator>
  <cp:keywords/>
  <dc:description/>
  <cp:lastModifiedBy>Doug Diederich</cp:lastModifiedBy>
  <cp:revision>93</cp:revision>
  <cp:lastPrinted>2022-10-26T21:59:00Z</cp:lastPrinted>
  <dcterms:created xsi:type="dcterms:W3CDTF">2022-10-31T13:17:00Z</dcterms:created>
  <dcterms:modified xsi:type="dcterms:W3CDTF">2022-10-31T18:50:00Z</dcterms:modified>
</cp:coreProperties>
</file>